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B9" w:rsidRPr="00890FEA" w:rsidRDefault="00DA44B9" w:rsidP="00DA44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9498" w:type="dxa"/>
        <w:tblLook w:val="04A0" w:firstRow="1" w:lastRow="0" w:firstColumn="1" w:lastColumn="0" w:noHBand="0" w:noVBand="1"/>
      </w:tblPr>
      <w:tblGrid>
        <w:gridCol w:w="4652"/>
        <w:gridCol w:w="4846"/>
      </w:tblGrid>
      <w:tr w:rsidR="00DA44B9" w:rsidRPr="00890FEA" w:rsidTr="00257112">
        <w:tc>
          <w:tcPr>
            <w:tcW w:w="4652" w:type="dxa"/>
            <w:shd w:val="clear" w:color="auto" w:fill="auto"/>
          </w:tcPr>
          <w:p w:rsidR="00DA44B9" w:rsidRPr="00890FEA" w:rsidRDefault="00DA44B9" w:rsidP="00257112">
            <w:pPr>
              <w:pStyle w:val="a3"/>
              <w:ind w:left="0"/>
              <w:rPr>
                <w:rStyle w:val="a4"/>
                <w:rFonts w:eastAsia="Courier New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DA44B9" w:rsidRPr="00890FEA" w:rsidRDefault="00DA44B9" w:rsidP="00257112">
            <w:pPr>
              <w:pStyle w:val="a3"/>
              <w:spacing w:after="0" w:line="240" w:lineRule="auto"/>
              <w:ind w:left="1741"/>
              <w:rPr>
                <w:rStyle w:val="a4"/>
                <w:rFonts w:eastAsia="Courier New"/>
              </w:rPr>
            </w:pPr>
            <w:r w:rsidRPr="00890FEA">
              <w:rPr>
                <w:rStyle w:val="a4"/>
                <w:rFonts w:eastAsia="Courier New"/>
              </w:rPr>
              <w:t>Приложение 6 к положению</w:t>
            </w:r>
          </w:p>
          <w:p w:rsidR="00DA44B9" w:rsidRPr="00890FEA" w:rsidRDefault="00DA44B9" w:rsidP="00257112">
            <w:pPr>
              <w:pStyle w:val="a3"/>
              <w:spacing w:after="0" w:line="240" w:lineRule="auto"/>
              <w:ind w:left="1741"/>
              <w:rPr>
                <w:rStyle w:val="a4"/>
                <w:rFonts w:eastAsia="Courier New"/>
              </w:rPr>
            </w:pPr>
            <w:r w:rsidRPr="00890FEA">
              <w:rPr>
                <w:rStyle w:val="a4"/>
                <w:rFonts w:eastAsia="Courier New"/>
              </w:rPr>
              <w:t>от________2022 г. № ______</w:t>
            </w:r>
          </w:p>
          <w:p w:rsidR="00DA44B9" w:rsidRPr="00890FEA" w:rsidRDefault="00DA44B9" w:rsidP="00257112">
            <w:pPr>
              <w:pStyle w:val="a3"/>
              <w:ind w:left="0"/>
              <w:rPr>
                <w:rStyle w:val="a4"/>
                <w:rFonts w:eastAsia="Courier New"/>
                <w:sz w:val="24"/>
                <w:szCs w:val="24"/>
              </w:rPr>
            </w:pPr>
          </w:p>
        </w:tc>
      </w:tr>
    </w:tbl>
    <w:p w:rsidR="00DA44B9" w:rsidRPr="00890FEA" w:rsidRDefault="00DA44B9" w:rsidP="00DA44B9">
      <w:pPr>
        <w:jc w:val="center"/>
        <w:rPr>
          <w:rFonts w:ascii="Times New Roman" w:hAnsi="Times New Roman" w:cs="Times New Roman"/>
          <w:b/>
        </w:rPr>
      </w:pPr>
    </w:p>
    <w:p w:rsidR="00DA44B9" w:rsidRPr="00890FEA" w:rsidRDefault="00DA44B9" w:rsidP="00DA44B9">
      <w:pPr>
        <w:jc w:val="center"/>
        <w:rPr>
          <w:rFonts w:ascii="Times New Roman" w:hAnsi="Times New Roman" w:cs="Times New Roman"/>
          <w:b/>
        </w:rPr>
      </w:pPr>
    </w:p>
    <w:p w:rsidR="00DA44B9" w:rsidRPr="00890FEA" w:rsidRDefault="00DA44B9" w:rsidP="00DA44B9">
      <w:pPr>
        <w:jc w:val="center"/>
        <w:rPr>
          <w:rFonts w:ascii="Times New Roman" w:hAnsi="Times New Roman" w:cs="Times New Roman"/>
          <w:b/>
        </w:rPr>
      </w:pPr>
      <w:r w:rsidRPr="00890FEA">
        <w:rPr>
          <w:rFonts w:ascii="Times New Roman" w:hAnsi="Times New Roman" w:cs="Times New Roman"/>
          <w:b/>
        </w:rPr>
        <w:t>ЭКСПЕРТНАЯ АНКЕТА</w:t>
      </w:r>
    </w:p>
    <w:p w:rsidR="00DA44B9" w:rsidRPr="00890FEA" w:rsidRDefault="00DA44B9" w:rsidP="00DA44B9">
      <w:pPr>
        <w:jc w:val="center"/>
        <w:rPr>
          <w:rFonts w:ascii="Times New Roman" w:hAnsi="Times New Roman" w:cs="Times New Roman"/>
        </w:rPr>
      </w:pPr>
    </w:p>
    <w:p w:rsidR="00DA44B9" w:rsidRPr="00890FEA" w:rsidRDefault="00DA44B9" w:rsidP="00DA44B9">
      <w:pPr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Название электронного учебного курса (ЭУК/ЭОР): ________________________________</w:t>
      </w:r>
    </w:p>
    <w:p w:rsidR="00DA44B9" w:rsidRPr="00890FEA" w:rsidRDefault="00DA44B9" w:rsidP="00DA44B9">
      <w:pPr>
        <w:jc w:val="both"/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Эксперт: _____________________________________________________________________</w:t>
      </w:r>
    </w:p>
    <w:p w:rsidR="00DA44B9" w:rsidRPr="00890FEA" w:rsidRDefault="00DA44B9" w:rsidP="00DA44B9">
      <w:pPr>
        <w:jc w:val="both"/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Тел.: _______________________________</w:t>
      </w:r>
      <w:r w:rsidRPr="00890FEA">
        <w:rPr>
          <w:rFonts w:ascii="Times New Roman" w:hAnsi="Times New Roman" w:cs="Times New Roman"/>
          <w:u w:val="single"/>
        </w:rPr>
        <w:t xml:space="preserve"> </w:t>
      </w:r>
      <w:r w:rsidRPr="00890FEA">
        <w:rPr>
          <w:rFonts w:ascii="Times New Roman" w:hAnsi="Times New Roman" w:cs="Times New Roman"/>
        </w:rPr>
        <w:t>е-</w:t>
      </w:r>
      <w:r w:rsidRPr="00890FEA">
        <w:rPr>
          <w:rFonts w:ascii="Times New Roman" w:hAnsi="Times New Roman" w:cs="Times New Roman"/>
          <w:lang w:val="en-US"/>
        </w:rPr>
        <w:t>mail</w:t>
      </w:r>
      <w:r w:rsidRPr="00890FEA">
        <w:rPr>
          <w:rFonts w:ascii="Times New Roman" w:hAnsi="Times New Roman" w:cs="Times New Roman"/>
        </w:rPr>
        <w:t>: ___________________________________</w:t>
      </w:r>
    </w:p>
    <w:p w:rsidR="00DA44B9" w:rsidRPr="00890FEA" w:rsidRDefault="00DA44B9" w:rsidP="00DA44B9">
      <w:pPr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Ученая степень, звание, должность эксперта: ______________________________________</w:t>
      </w:r>
    </w:p>
    <w:p w:rsidR="00DA44B9" w:rsidRPr="00890FEA" w:rsidRDefault="00DA44B9" w:rsidP="00DA44B9">
      <w:pPr>
        <w:jc w:val="both"/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_____________________________________________________________________________</w:t>
      </w:r>
    </w:p>
    <w:p w:rsidR="00DA44B9" w:rsidRPr="00890FEA" w:rsidRDefault="00DA44B9" w:rsidP="00DA44B9">
      <w:pPr>
        <w:jc w:val="both"/>
        <w:rPr>
          <w:rFonts w:ascii="Times New Roman" w:hAnsi="Times New Roman" w:cs="Times New Roman"/>
        </w:rPr>
      </w:pPr>
    </w:p>
    <w:tbl>
      <w:tblPr>
        <w:tblW w:w="9512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4654"/>
        <w:gridCol w:w="1134"/>
        <w:gridCol w:w="1418"/>
        <w:gridCol w:w="1701"/>
      </w:tblGrid>
      <w:tr w:rsidR="00DA44B9" w:rsidRPr="00890FEA" w:rsidTr="00257112">
        <w:trPr>
          <w:cantSplit/>
        </w:trPr>
        <w:tc>
          <w:tcPr>
            <w:tcW w:w="605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465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Оцениваемые показатели</w:t>
            </w:r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Шкала оценок</w:t>
            </w:r>
          </w:p>
        </w:tc>
        <w:tc>
          <w:tcPr>
            <w:tcW w:w="1418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Оценка</w:t>
            </w:r>
          </w:p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(в баллах)</w:t>
            </w:r>
          </w:p>
        </w:tc>
        <w:tc>
          <w:tcPr>
            <w:tcW w:w="1701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Обоснование оценки</w:t>
            </w:r>
          </w:p>
        </w:tc>
      </w:tr>
      <w:tr w:rsidR="00DA44B9" w:rsidRPr="00890FEA" w:rsidTr="00257112">
        <w:trPr>
          <w:cantSplit/>
        </w:trPr>
        <w:tc>
          <w:tcPr>
            <w:tcW w:w="605" w:type="dxa"/>
            <w:vMerge w:val="restart"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54" w:type="dxa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Соответствие структуры и контента ЭУК/ЭОР стандартам и утвержденной ДОП/РП/ДПП</w:t>
            </w:r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</w:rPr>
            </w:pPr>
            <w:r w:rsidRPr="00890FEA">
              <w:rPr>
                <w:rFonts w:ascii="Times New Roman" w:hAnsi="Times New Roman" w:cs="Times New Roman"/>
                <w:b/>
              </w:rPr>
              <w:t>0–10</w:t>
            </w:r>
          </w:p>
        </w:tc>
        <w:tc>
          <w:tcPr>
            <w:tcW w:w="1418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4B9" w:rsidRPr="00890FEA" w:rsidTr="00257112">
        <w:trPr>
          <w:cantSplit/>
          <w:trHeight w:val="2492"/>
        </w:trPr>
        <w:tc>
          <w:tcPr>
            <w:tcW w:w="605" w:type="dxa"/>
            <w:vMerge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7" w:type="dxa"/>
            <w:gridSpan w:val="4"/>
          </w:tcPr>
          <w:p w:rsidR="00DA44B9" w:rsidRPr="00890FEA" w:rsidRDefault="00DA44B9" w:rsidP="002571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10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полное соответствие утвержденной ДОП/РП/ДПП, учебный материал ЭУК/ЭОР выполнен качественно, соответствует ФГОС.</w:t>
            </w:r>
          </w:p>
          <w:p w:rsidR="00DA44B9" w:rsidRPr="00890FEA" w:rsidRDefault="00DA44B9" w:rsidP="002571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5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структура и контент ЭУК/ЭОР соответствуют утвержденной ДОП/РП/ДПП, но реальная трудоемкость изучения/освоения элементов ЭУК/ЭОР составляет менее 50% трудоемкости дисциплины/курса, указанной в утвержденной ДОП/РП/ДПП, имеются некоторые замечания к качеству представленного учебного материала с точки зрения соответствия ФГОС/РП/ ДПП/ДОП (контент частично соответствует).</w:t>
            </w:r>
          </w:p>
          <w:p w:rsidR="00DA44B9" w:rsidRPr="00890FEA" w:rsidRDefault="00DA44B9" w:rsidP="002571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0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структура и/или контент ЭУК/ЭОР не соответствуют утвержденной ДОП/РП/ДПП (ЭУК/ЭОР содержит менее 50% объёма предусмотренных утвержденной ДОП/РП/ДПП лекций, заданий и прочих видов работ), учебный материал ЭУК/ЭОР не соответствует ФГОС</w:t>
            </w:r>
          </w:p>
        </w:tc>
      </w:tr>
      <w:tr w:rsidR="00DA44B9" w:rsidRPr="00890FEA" w:rsidTr="00257112">
        <w:trPr>
          <w:cantSplit/>
        </w:trPr>
        <w:tc>
          <w:tcPr>
            <w:tcW w:w="605" w:type="dxa"/>
            <w:vMerge w:val="restart"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54" w:type="dxa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b/>
              </w:rPr>
            </w:pPr>
            <w:bookmarkStart w:id="1" w:name="OLE_LINK76"/>
            <w:bookmarkStart w:id="2" w:name="OLE_LINK77"/>
            <w:bookmarkStart w:id="3" w:name="OLE_LINK78"/>
            <w:r w:rsidRPr="00890FEA">
              <w:rPr>
                <w:rFonts w:ascii="Times New Roman" w:hAnsi="Times New Roman" w:cs="Times New Roman"/>
                <w:b/>
              </w:rPr>
              <w:t>Коммуникационные возможности курса, применение активных методов обучения</w:t>
            </w:r>
            <w:bookmarkEnd w:id="1"/>
            <w:bookmarkEnd w:id="2"/>
            <w:bookmarkEnd w:id="3"/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0–10</w:t>
            </w:r>
          </w:p>
        </w:tc>
        <w:tc>
          <w:tcPr>
            <w:tcW w:w="1418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4B9" w:rsidRPr="00890FEA" w:rsidTr="00257112">
        <w:trPr>
          <w:cantSplit/>
          <w:trHeight w:val="2138"/>
        </w:trPr>
        <w:tc>
          <w:tcPr>
            <w:tcW w:w="605" w:type="dxa"/>
            <w:vMerge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7" w:type="dxa"/>
            <w:gridSpan w:val="4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10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наличие качественной и эффективной обратной связи между преподавателем и обучающимися: 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</w:rPr>
              <w:t xml:space="preserve">наличие заданий с обратной связью, предполагающих мониторинг деятельности обучающихся; 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</w:rPr>
              <w:t>использование коммуникационных возможностей СДО (чаты, форумы, блоги).</w:t>
            </w:r>
          </w:p>
          <w:p w:rsidR="00DA44B9" w:rsidRPr="00890FEA" w:rsidRDefault="00DA44B9" w:rsidP="002571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5 баллов</w:t>
            </w:r>
            <w:r w:rsidRPr="00890FEA">
              <w:rPr>
                <w:rFonts w:ascii="Times New Roman" w:hAnsi="Times New Roman"/>
              </w:rPr>
              <w:t xml:space="preserve"> – недостаточная интерактивность курса (наличие вышеназванных элементов не во всех модулях ЭУК или в недостаточных объёмах).</w:t>
            </w:r>
          </w:p>
          <w:p w:rsidR="00DA44B9" w:rsidRPr="00890FEA" w:rsidRDefault="00DA44B9" w:rsidP="002571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0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в курсе не предусмотрена обратная связь</w:t>
            </w:r>
          </w:p>
        </w:tc>
      </w:tr>
      <w:tr w:rsidR="00DA44B9" w:rsidRPr="00890FEA" w:rsidTr="00257112">
        <w:trPr>
          <w:cantSplit/>
        </w:trPr>
        <w:tc>
          <w:tcPr>
            <w:tcW w:w="605" w:type="dxa"/>
            <w:vMerge w:val="restart"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54" w:type="dxa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Структуризация (модульность) учебного материала</w:t>
            </w:r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0–10</w:t>
            </w:r>
          </w:p>
        </w:tc>
        <w:tc>
          <w:tcPr>
            <w:tcW w:w="1418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4B9" w:rsidRPr="00890FEA" w:rsidTr="00257112">
        <w:trPr>
          <w:cantSplit/>
          <w:trHeight w:val="1114"/>
        </w:trPr>
        <w:tc>
          <w:tcPr>
            <w:tcW w:w="605" w:type="dxa"/>
            <w:vMerge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gridSpan w:val="4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10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контент четко структурирован, является модульным, содержит теоретическую часть, практическую часть, контрольный блок. Материал излагается последовательно в полном объеме и доступной форме.</w:t>
            </w:r>
          </w:p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5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контент не в полной мере структурирован, не содержит одну или несколько составляющих (теоретическую часть, практическую часть, контрольный блок). Материал излагается непоследовательно, в не совсем доступной форме.</w:t>
            </w:r>
          </w:p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0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контент не структурирован, не является модульным. Материал излагается непоследовательно, не в доступной форме</w:t>
            </w:r>
          </w:p>
        </w:tc>
      </w:tr>
      <w:tr w:rsidR="00DA44B9" w:rsidRPr="00890FEA" w:rsidTr="00257112">
        <w:trPr>
          <w:cantSplit/>
        </w:trPr>
        <w:tc>
          <w:tcPr>
            <w:tcW w:w="605" w:type="dxa"/>
            <w:vMerge w:val="restart"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654" w:type="dxa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Оценка качества и наполняемости электронного учебного курса (соответствие приказу ректора от 11.02.2022 № 90 «О порядке расчета стимулирующих выплат за разработку электронных курсов / электронных образовательных ресурсов»)</w:t>
            </w:r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0–12</w:t>
            </w:r>
          </w:p>
        </w:tc>
        <w:tc>
          <w:tcPr>
            <w:tcW w:w="1418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44B9" w:rsidRPr="00890FEA" w:rsidTr="00257112">
        <w:trPr>
          <w:cantSplit/>
          <w:trHeight w:val="5329"/>
        </w:trPr>
        <w:tc>
          <w:tcPr>
            <w:tcW w:w="605" w:type="dxa"/>
            <w:vMerge/>
            <w:vAlign w:val="center"/>
          </w:tcPr>
          <w:p w:rsidR="00DA44B9" w:rsidRPr="00890FEA" w:rsidRDefault="00DA44B9" w:rsidP="002571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7" w:type="dxa"/>
            <w:gridSpan w:val="4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12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коэффициент – 2,0 – 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>ЭУК на английском языке.</w:t>
            </w:r>
          </w:p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10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коэффициент – 1,2 – 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>ЭУК содержит необходимый перечень компонентов (каждые 18 часов образовательного контента):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технологическая карта курса</w:t>
            </w:r>
            <w:r w:rsidRPr="00890FEA">
              <w:rPr>
                <w:rFonts w:ascii="Times New Roman" w:hAnsi="Times New Roman"/>
              </w:rPr>
              <w:t>;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теоретический блок:</w:t>
            </w:r>
            <w:r w:rsidRPr="00890FEA">
              <w:rPr>
                <w:rFonts w:ascii="Times New Roman" w:hAnsi="Times New Roman"/>
              </w:rPr>
              <w:t xml:space="preserve"> 1 </w:t>
            </w:r>
            <w:proofErr w:type="spellStart"/>
            <w:r w:rsidRPr="00890FEA">
              <w:rPr>
                <w:rFonts w:ascii="Times New Roman" w:hAnsi="Times New Roman"/>
              </w:rPr>
              <w:t>видеолекция</w:t>
            </w:r>
            <w:proofErr w:type="spellEnd"/>
            <w:r w:rsidRPr="00890FEA">
              <w:rPr>
                <w:rFonts w:ascii="Times New Roman" w:hAnsi="Times New Roman"/>
              </w:rPr>
              <w:t xml:space="preserve"> (не менее 10 мин); 1 </w:t>
            </w:r>
            <w:proofErr w:type="spellStart"/>
            <w:r w:rsidRPr="00890FEA">
              <w:rPr>
                <w:rFonts w:ascii="Times New Roman" w:hAnsi="Times New Roman"/>
              </w:rPr>
              <w:t>аудиолекция</w:t>
            </w:r>
            <w:proofErr w:type="spellEnd"/>
            <w:r w:rsidRPr="00890FEA">
              <w:rPr>
                <w:rFonts w:ascii="Times New Roman" w:hAnsi="Times New Roman"/>
              </w:rPr>
              <w:t xml:space="preserve">, комбинированная со слайд-презентацией (на усмотрение автора), и/или текстовая лекция со встроенными вопросами (не менее 5–10 вопросов), и/или </w:t>
            </w:r>
            <w:proofErr w:type="spellStart"/>
            <w:r w:rsidRPr="00890FEA">
              <w:rPr>
                <w:rFonts w:ascii="Times New Roman" w:hAnsi="Times New Roman"/>
              </w:rPr>
              <w:t>лонгрид</w:t>
            </w:r>
            <w:proofErr w:type="spellEnd"/>
            <w:r w:rsidRPr="00890FEA">
              <w:rPr>
                <w:rFonts w:ascii="Times New Roman" w:hAnsi="Times New Roman"/>
              </w:rPr>
              <w:t>; минимум 2 слайд-презентации (не менее 20 слайдов каждая); текстовые лекции (на усмотрение автора);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практикум удаленного доступа</w:t>
            </w:r>
            <w:r w:rsidRPr="00890FEA">
              <w:rPr>
                <w:rFonts w:ascii="Times New Roman" w:hAnsi="Times New Roman"/>
              </w:rPr>
              <w:t>;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контрольный блок</w:t>
            </w:r>
            <w:r w:rsidRPr="00890FEA">
              <w:rPr>
                <w:rFonts w:ascii="Times New Roman" w:hAnsi="Times New Roman"/>
              </w:rPr>
              <w:t xml:space="preserve"> (не менее 30 тестовых вопросов).</w:t>
            </w:r>
          </w:p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8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коэффициент – 1,0 – 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ЭУК содержит необходимый перечень компонентов (каждые 18 часов образовательного контента): 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технологическая карта курса</w:t>
            </w:r>
            <w:r w:rsidRPr="00890FEA">
              <w:rPr>
                <w:rFonts w:ascii="Times New Roman" w:hAnsi="Times New Roman"/>
              </w:rPr>
              <w:t>;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теоретический блок</w:t>
            </w:r>
            <w:r w:rsidRPr="00890FEA">
              <w:rPr>
                <w:rFonts w:ascii="Times New Roman" w:hAnsi="Times New Roman"/>
              </w:rPr>
              <w:t xml:space="preserve">: 1 </w:t>
            </w:r>
            <w:proofErr w:type="spellStart"/>
            <w:r w:rsidRPr="00890FEA">
              <w:rPr>
                <w:rFonts w:ascii="Times New Roman" w:hAnsi="Times New Roman"/>
              </w:rPr>
              <w:t>аудиолекция</w:t>
            </w:r>
            <w:proofErr w:type="spellEnd"/>
            <w:r w:rsidRPr="00890FEA">
              <w:rPr>
                <w:rFonts w:ascii="Times New Roman" w:hAnsi="Times New Roman"/>
              </w:rPr>
              <w:t>, комбинированная со слайд-презентацией (не менее 20 слайдов), и/или текстовая лекция со встроенными вопросами (не менее 5–10 вопросов); минимум 2 слайд-презентации (не менее 20 слайдов каждая), текстовые лекции (на усмотрение автора);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практикум удаленного доступа</w:t>
            </w:r>
            <w:r w:rsidRPr="00890FEA">
              <w:rPr>
                <w:rFonts w:ascii="Times New Roman" w:hAnsi="Times New Roman"/>
              </w:rPr>
              <w:t>;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контрольный блок</w:t>
            </w:r>
            <w:r w:rsidRPr="00890FEA">
              <w:rPr>
                <w:rFonts w:ascii="Times New Roman" w:hAnsi="Times New Roman"/>
              </w:rPr>
              <w:t xml:space="preserve"> (не менее 30 тестовых вопросов).</w:t>
            </w:r>
          </w:p>
          <w:p w:rsidR="00DA44B9" w:rsidRPr="00890FEA" w:rsidRDefault="00DA44B9" w:rsidP="00257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6 баллов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коэффициент – 0,7 – 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ЭУК содержит неполный перечень компонентов (каждые 18 часов образовательного контента): 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технологическая карта курса</w:t>
            </w:r>
            <w:r w:rsidRPr="00890FEA">
              <w:rPr>
                <w:rFonts w:ascii="Times New Roman" w:hAnsi="Times New Roman"/>
              </w:rPr>
              <w:t>;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теоретический блок:</w:t>
            </w:r>
            <w:r w:rsidRPr="00890FEA">
              <w:rPr>
                <w:rFonts w:ascii="Times New Roman" w:hAnsi="Times New Roman"/>
              </w:rPr>
              <w:t xml:space="preserve"> минимум 2 слайд-презентации (не менее 20 слайдов каждая), текстовые лекции (на усмотрение автора); 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практикум удаленного доступа</w:t>
            </w:r>
            <w:r w:rsidRPr="00890FEA">
              <w:rPr>
                <w:rFonts w:ascii="Times New Roman" w:hAnsi="Times New Roman"/>
              </w:rPr>
              <w:t xml:space="preserve">; </w:t>
            </w:r>
          </w:p>
          <w:p w:rsidR="00DA44B9" w:rsidRPr="00890FEA" w:rsidRDefault="00DA44B9" w:rsidP="00DA44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82" w:hanging="198"/>
              <w:rPr>
                <w:rFonts w:ascii="Times New Roman" w:hAnsi="Times New Roman"/>
              </w:rPr>
            </w:pPr>
            <w:r w:rsidRPr="00890FEA">
              <w:rPr>
                <w:rFonts w:ascii="Times New Roman" w:hAnsi="Times New Roman"/>
                <w:b/>
              </w:rPr>
              <w:t>контрольный блок</w:t>
            </w:r>
            <w:r w:rsidRPr="00890FEA">
              <w:rPr>
                <w:rFonts w:ascii="Times New Roman" w:hAnsi="Times New Roman"/>
              </w:rPr>
              <w:t xml:space="preserve"> (не менее 30 тестовых вопросов).</w:t>
            </w:r>
          </w:p>
          <w:p w:rsidR="00DA44B9" w:rsidRPr="00890FEA" w:rsidRDefault="00DA44B9" w:rsidP="002571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>4 балла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890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коэффициент – 0,2 – </w:t>
            </w:r>
            <w:r w:rsidRPr="00890FEA">
              <w:rPr>
                <w:rFonts w:ascii="Times New Roman" w:hAnsi="Times New Roman" w:cs="Times New Roman"/>
                <w:sz w:val="22"/>
                <w:szCs w:val="22"/>
              </w:rPr>
              <w:t>переработка имеющегося образовательного контента ЭУК</w:t>
            </w:r>
          </w:p>
        </w:tc>
      </w:tr>
      <w:tr w:rsidR="00DA44B9" w:rsidRPr="00890FEA" w:rsidTr="00257112">
        <w:trPr>
          <w:cantSplit/>
          <w:trHeight w:val="65"/>
        </w:trPr>
        <w:tc>
          <w:tcPr>
            <w:tcW w:w="605" w:type="dxa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54" w:type="dxa"/>
            <w:vAlign w:val="center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Модернизация (актуализация) ЭУК*</w:t>
            </w:r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___%</w:t>
            </w:r>
          </w:p>
        </w:tc>
        <w:tc>
          <w:tcPr>
            <w:tcW w:w="1418" w:type="dxa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4B9" w:rsidRPr="00890FEA" w:rsidTr="00257112">
        <w:trPr>
          <w:cantSplit/>
          <w:trHeight w:val="65"/>
        </w:trPr>
        <w:tc>
          <w:tcPr>
            <w:tcW w:w="5259" w:type="dxa"/>
            <w:gridSpan w:val="2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</w:rPr>
            </w:pPr>
            <w:r w:rsidRPr="00890FEA">
              <w:rPr>
                <w:rFonts w:ascii="Times New Roman" w:hAnsi="Times New Roman" w:cs="Times New Roman"/>
                <w:b/>
              </w:rPr>
              <w:t xml:space="preserve">Максимальный балл </w:t>
            </w:r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0FEA">
              <w:rPr>
                <w:rFonts w:ascii="Times New Roman" w:hAnsi="Times New Roman" w:cs="Times New Roman"/>
                <w:b/>
                <w:color w:val="auto"/>
              </w:rPr>
              <w:t>40</w:t>
            </w:r>
            <w:r w:rsidRPr="00890FEA">
              <w:rPr>
                <w:rFonts w:ascii="Times New Roman" w:hAnsi="Times New Roman" w:cs="Times New Roman"/>
                <w:b/>
                <w:color w:val="auto"/>
                <w:lang w:val="en-US"/>
              </w:rPr>
              <w:t>–</w:t>
            </w:r>
            <w:r w:rsidRPr="00890FEA">
              <w:rPr>
                <w:rFonts w:ascii="Times New Roman" w:hAnsi="Times New Roman" w:cs="Times New Roman"/>
                <w:b/>
                <w:color w:val="auto"/>
              </w:rPr>
              <w:t>42</w:t>
            </w:r>
          </w:p>
        </w:tc>
        <w:tc>
          <w:tcPr>
            <w:tcW w:w="1418" w:type="dxa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4B9" w:rsidRPr="00890FEA" w:rsidTr="00257112">
        <w:trPr>
          <w:cantSplit/>
          <w:trHeight w:val="65"/>
        </w:trPr>
        <w:tc>
          <w:tcPr>
            <w:tcW w:w="5259" w:type="dxa"/>
            <w:gridSpan w:val="2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Проходной балл</w:t>
            </w:r>
          </w:p>
        </w:tc>
        <w:tc>
          <w:tcPr>
            <w:tcW w:w="1134" w:type="dxa"/>
            <w:vAlign w:val="center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FE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8" w:type="dxa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44B9" w:rsidRPr="00890FEA" w:rsidRDefault="00DA44B9" w:rsidP="002571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4B9" w:rsidRPr="00890FEA" w:rsidTr="00257112">
        <w:trPr>
          <w:cantSplit/>
          <w:trHeight w:val="65"/>
        </w:trPr>
        <w:tc>
          <w:tcPr>
            <w:tcW w:w="9512" w:type="dxa"/>
            <w:gridSpan w:val="5"/>
            <w:vAlign w:val="center"/>
          </w:tcPr>
          <w:p w:rsidR="00DA44B9" w:rsidRPr="00890FEA" w:rsidRDefault="00DA44B9" w:rsidP="00257112">
            <w:pPr>
              <w:rPr>
                <w:rFonts w:ascii="Times New Roman" w:hAnsi="Times New Roman" w:cs="Times New Roman"/>
              </w:rPr>
            </w:pPr>
            <w:r w:rsidRPr="00890FEA">
              <w:rPr>
                <w:rFonts w:ascii="Times New Roman" w:hAnsi="Times New Roman" w:cs="Times New Roman"/>
              </w:rPr>
              <w:t xml:space="preserve">* В случае разработки нового ЭУК строка не заполняется </w:t>
            </w:r>
          </w:p>
        </w:tc>
      </w:tr>
    </w:tbl>
    <w:p w:rsidR="00DA44B9" w:rsidRPr="00890FEA" w:rsidRDefault="00DA44B9" w:rsidP="00DA44B9">
      <w:pPr>
        <w:rPr>
          <w:rFonts w:ascii="Times New Roman" w:hAnsi="Times New Roman" w:cs="Times New Roman"/>
        </w:rPr>
      </w:pPr>
    </w:p>
    <w:p w:rsidR="00DA44B9" w:rsidRPr="00890FEA" w:rsidRDefault="00DA44B9" w:rsidP="00DA44B9">
      <w:pPr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Заключение: __________________________________________________________________</w:t>
      </w:r>
    </w:p>
    <w:p w:rsidR="00DA44B9" w:rsidRPr="00890FEA" w:rsidRDefault="00DA44B9" w:rsidP="00DA44B9">
      <w:pPr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tbl>
      <w:tblPr>
        <w:tblW w:w="9753" w:type="dxa"/>
        <w:tblInd w:w="-142" w:type="dxa"/>
        <w:tblLook w:val="04A0" w:firstRow="1" w:lastRow="0" w:firstColumn="1" w:lastColumn="0" w:noHBand="0" w:noVBand="1"/>
      </w:tblPr>
      <w:tblGrid>
        <w:gridCol w:w="3823"/>
        <w:gridCol w:w="5930"/>
      </w:tblGrid>
      <w:tr w:rsidR="00DA44B9" w:rsidRPr="00890FEA" w:rsidTr="00257112">
        <w:trPr>
          <w:trHeight w:val="56"/>
        </w:trPr>
        <w:tc>
          <w:tcPr>
            <w:tcW w:w="3823" w:type="dxa"/>
            <w:shd w:val="clear" w:color="auto" w:fill="auto"/>
          </w:tcPr>
          <w:p w:rsidR="00DA44B9" w:rsidRPr="00890FEA" w:rsidRDefault="00DA44B9" w:rsidP="00257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A44B9" w:rsidRPr="00890FEA" w:rsidRDefault="00DA44B9" w:rsidP="00257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0FEA"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5930" w:type="dxa"/>
            <w:shd w:val="clear" w:color="auto" w:fill="auto"/>
          </w:tcPr>
          <w:p w:rsidR="00DA44B9" w:rsidRPr="00890FEA" w:rsidRDefault="00DA44B9" w:rsidP="00257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A44B9" w:rsidRPr="00890FEA" w:rsidRDefault="00DA44B9" w:rsidP="00257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0FEA">
              <w:rPr>
                <w:rFonts w:ascii="Times New Roman" w:hAnsi="Times New Roman" w:cs="Times New Roman"/>
              </w:rPr>
              <w:t xml:space="preserve">          ___________________/ ______________________/</w:t>
            </w:r>
          </w:p>
        </w:tc>
      </w:tr>
      <w:tr w:rsidR="00DA44B9" w:rsidRPr="00890FEA" w:rsidTr="00257112">
        <w:trPr>
          <w:trHeight w:val="260"/>
        </w:trPr>
        <w:tc>
          <w:tcPr>
            <w:tcW w:w="3823" w:type="dxa"/>
            <w:shd w:val="clear" w:color="auto" w:fill="auto"/>
          </w:tcPr>
          <w:p w:rsidR="00DA44B9" w:rsidRPr="00890FEA" w:rsidRDefault="00DA44B9" w:rsidP="00257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0" w:type="dxa"/>
            <w:shd w:val="clear" w:color="auto" w:fill="auto"/>
            <w:vAlign w:val="bottom"/>
          </w:tcPr>
          <w:p w:rsidR="00DA44B9" w:rsidRPr="00890FEA" w:rsidRDefault="00DA44B9" w:rsidP="00257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FEA">
              <w:rPr>
                <w:rFonts w:ascii="Times New Roman" w:hAnsi="Times New Roman" w:cs="Times New Roman"/>
                <w:i/>
                <w:color w:val="5B9BD5"/>
                <w:sz w:val="20"/>
                <w:szCs w:val="20"/>
              </w:rPr>
              <w:t xml:space="preserve">                     подпись                        расшифровка подписи</w:t>
            </w:r>
          </w:p>
        </w:tc>
      </w:tr>
    </w:tbl>
    <w:p w:rsidR="00DA44B9" w:rsidRPr="00890FEA" w:rsidRDefault="00DA44B9" w:rsidP="00DA44B9">
      <w:pPr>
        <w:rPr>
          <w:rFonts w:ascii="Times New Roman" w:hAnsi="Times New Roman" w:cs="Times New Roman"/>
        </w:rPr>
      </w:pPr>
      <w:r w:rsidRPr="00890FEA">
        <w:rPr>
          <w:rFonts w:ascii="Times New Roman" w:hAnsi="Times New Roman" w:cs="Times New Roman"/>
        </w:rPr>
        <w:t>Дата: «____» ____________ 20___г.</w:t>
      </w:r>
    </w:p>
    <w:p w:rsidR="00DA44B9" w:rsidRPr="00890FEA" w:rsidRDefault="00DA44B9" w:rsidP="00DA44B9">
      <w:pPr>
        <w:rPr>
          <w:rFonts w:ascii="Times New Roman" w:hAnsi="Times New Roman" w:cs="Times New Roman"/>
          <w:sz w:val="16"/>
          <w:szCs w:val="16"/>
        </w:rPr>
      </w:pPr>
    </w:p>
    <w:p w:rsidR="00DA44B9" w:rsidRPr="00890FEA" w:rsidRDefault="00DA44B9" w:rsidP="00DA44B9">
      <w:pPr>
        <w:rPr>
          <w:rFonts w:ascii="Times New Roman" w:hAnsi="Times New Roman" w:cs="Times New Roman"/>
          <w:sz w:val="16"/>
          <w:szCs w:val="16"/>
        </w:rPr>
      </w:pPr>
    </w:p>
    <w:p w:rsidR="00DA44B9" w:rsidRPr="00890FEA" w:rsidRDefault="00DA44B9" w:rsidP="00DA44B9">
      <w:pPr>
        <w:rPr>
          <w:rFonts w:ascii="Times New Roman" w:hAnsi="Times New Roman" w:cs="Times New Roman"/>
          <w:sz w:val="16"/>
          <w:szCs w:val="16"/>
        </w:rPr>
      </w:pPr>
    </w:p>
    <w:p w:rsidR="00A92F84" w:rsidRDefault="00A92F84"/>
    <w:sectPr w:rsidR="00A9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0388"/>
    <w:multiLevelType w:val="hybridMultilevel"/>
    <w:tmpl w:val="4A88942C"/>
    <w:lvl w:ilvl="0" w:tplc="8DCA1E94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4257D"/>
    <w:multiLevelType w:val="hybridMultilevel"/>
    <w:tmpl w:val="BEA68860"/>
    <w:lvl w:ilvl="0" w:tplc="4E405E3E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016A"/>
    <w:multiLevelType w:val="hybridMultilevel"/>
    <w:tmpl w:val="BACEE1C8"/>
    <w:lvl w:ilvl="0" w:tplc="4E405E3E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73D2A"/>
    <w:multiLevelType w:val="hybridMultilevel"/>
    <w:tmpl w:val="4D0C3924"/>
    <w:lvl w:ilvl="0" w:tplc="4E405E3E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B9"/>
    <w:rsid w:val="00782D2D"/>
    <w:rsid w:val="00A92F84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30525-7379-4F62-ABCF-34A1C75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44B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B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4">
    <w:name w:val="Колонтитул"/>
    <w:rsid w:val="00DA4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4402</Characters>
  <Application>Microsoft Office Word</Application>
  <DocSecurity>0</DocSecurity>
  <Lines>169</Lines>
  <Paragraphs>124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Васильевна</dc:creator>
  <cp:keywords/>
  <dc:description/>
  <cp:lastModifiedBy>Хомякова Надежда Васильевна</cp:lastModifiedBy>
  <cp:revision>1</cp:revision>
  <dcterms:created xsi:type="dcterms:W3CDTF">2022-03-30T04:49:00Z</dcterms:created>
  <dcterms:modified xsi:type="dcterms:W3CDTF">2022-03-30T04:50:00Z</dcterms:modified>
</cp:coreProperties>
</file>